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9309" w14:textId="77777777" w:rsidR="002B6D88" w:rsidRPr="00A74619" w:rsidRDefault="002B6D88" w:rsidP="002B6D88">
      <w:pPr>
        <w:jc w:val="both"/>
        <w:rPr>
          <w:b/>
          <w:bCs/>
          <w:i/>
          <w:iCs/>
          <w:sz w:val="24"/>
          <w:szCs w:val="24"/>
        </w:rPr>
      </w:pPr>
      <w:r w:rsidRPr="00A74619">
        <w:rPr>
          <w:b/>
          <w:bCs/>
          <w:i/>
          <w:iCs/>
          <w:sz w:val="24"/>
          <w:szCs w:val="24"/>
        </w:rPr>
        <w:t xml:space="preserve">Wielkanocne zwyczaje </w:t>
      </w:r>
    </w:p>
    <w:p w14:paraId="3E44A86D" w14:textId="77777777" w:rsidR="002B6D88" w:rsidRPr="00A74619" w:rsidRDefault="002B6D88" w:rsidP="002B6D88">
      <w:pPr>
        <w:spacing w:after="0"/>
        <w:ind w:firstLine="709"/>
        <w:jc w:val="both"/>
        <w:rPr>
          <w:sz w:val="24"/>
          <w:szCs w:val="24"/>
        </w:rPr>
      </w:pPr>
      <w:r w:rsidRPr="00A74619">
        <w:rPr>
          <w:sz w:val="24"/>
          <w:szCs w:val="24"/>
        </w:rPr>
        <w:t xml:space="preserve">Święta Wielkanocne to wyjątkowy czas w życiu każdego chrześcijanina. Czas, w którym po okresie czterdziestodniowego Wielkiego Postu, wyciszenia, rozważań oraz oczyszczenia własnych sumień i serc, następuje wielka radość. </w:t>
      </w:r>
    </w:p>
    <w:p w14:paraId="19345E84" w14:textId="4182C537" w:rsidR="002B6D88" w:rsidRPr="00A74619" w:rsidRDefault="002B6D88" w:rsidP="002B6D88">
      <w:pPr>
        <w:spacing w:after="0"/>
        <w:ind w:firstLine="709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Z czasem tym wiążą się liczne obrzędy religijne i świeckie, tradycje i zwyczaje, które przetrwały w różnych formach pomimo upływu lat. Niewątpliwie należy do nich święcenie pokarmów. W koszyczku pełnym specjałów nie może zabraknąć baranka z chorągiewką z napisem „Alleluja”, kraszanek, wędlin, chrzanu, rzeżuchy, chleba, drożdżowej baby, pieprzu i</w:t>
      </w:r>
      <w:r w:rsidR="00A43D43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 xml:space="preserve">soli kuchennej, która ma chronić przed zepsuciem. Składniki te symbolizują zdrowie, dobrobyt i obfitość przez cały rok. Zgodnie z tradycją koszyczek dekoruje się gałązkami bukszpanu, a umieszczone w nim pokarmy przykrywa śnieżnobiałą serwetką. </w:t>
      </w:r>
    </w:p>
    <w:p w14:paraId="20712BE5" w14:textId="5ED4D4B2" w:rsidR="002B6D88" w:rsidRPr="00A74619" w:rsidRDefault="002B6D88" w:rsidP="002B6D88">
      <w:pPr>
        <w:spacing w:after="0"/>
        <w:ind w:firstLine="709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W Wielką Niedzielę po rezurekcji zasiadamy do świątecznego śniadania. Na białym, wykrochmalonym obrusie honorowe miejsce zajmuje baranek, żur przyrządzony na zakwasie z</w:t>
      </w:r>
      <w:r w:rsid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 xml:space="preserve">razowej mąki żytniej, baby wielkanocne, mazurki oraz bukiet z gałązek wierzbowych i pierwszych wiosennych kwiatów, na przykład żonkili. To czas harmonii i życzliwości, podczas którego dzieląc się jajkiem, składamy sobie najszczersze życzenia. </w:t>
      </w:r>
    </w:p>
    <w:p w14:paraId="1E76C20C" w14:textId="11DC983E" w:rsidR="002B6D88" w:rsidRPr="00A74619" w:rsidRDefault="002B6D88" w:rsidP="002B6D88">
      <w:pPr>
        <w:spacing w:after="0"/>
        <w:ind w:firstLine="709"/>
        <w:jc w:val="both"/>
        <w:rPr>
          <w:sz w:val="24"/>
          <w:szCs w:val="24"/>
        </w:rPr>
      </w:pPr>
      <w:r w:rsidRPr="00A74619">
        <w:rPr>
          <w:sz w:val="24"/>
          <w:szCs w:val="24"/>
        </w:rPr>
        <w:t xml:space="preserve">Oprócz pisanek i święconki najbardziej znanym zwyczajem jest śmigus – dyngus. Dawniej, żądni przygód chłopcy uganiali się za chichoczącymi, niezamężnymi dziewczętami, chlustając na nie hektolitrami orzeźwiającej wody. Obecnie wody nie szczędzi się na nikogo. Zwyczaj ten symbolizuje pozimowe oczyszczenie, radość z przebudzenia się wiosny i oznaki kwitnącej przyrody. </w:t>
      </w:r>
    </w:p>
    <w:p w14:paraId="4CFF10EA" w14:textId="57AAA65C" w:rsidR="002B6D88" w:rsidRPr="00A74619" w:rsidRDefault="002B6D88" w:rsidP="002B6D88">
      <w:pPr>
        <w:spacing w:after="0"/>
        <w:ind w:firstLine="709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Obrzędowość Wielkanocy kształtowała się przez lata, czerpiąc wzorce z ogromnego bogactwa wierzeń i symboli. Często wzorce te wywodziły się z odległych czasów, nierzadko z tradycji pogańskich, jednak święta od zawsze były czasem radości i zabaw na świeżym powietrzu.</w:t>
      </w:r>
    </w:p>
    <w:p w14:paraId="4FFC1082" w14:textId="77777777" w:rsidR="00F64A22" w:rsidRDefault="00F64A22" w:rsidP="00F64A22">
      <w:pPr>
        <w:spacing w:after="0"/>
        <w:jc w:val="right"/>
      </w:pPr>
    </w:p>
    <w:p w14:paraId="77863D8C" w14:textId="4A494F4A" w:rsidR="002B6D88" w:rsidRPr="00F64A22" w:rsidRDefault="00F64A22" w:rsidP="00F64A22">
      <w:pPr>
        <w:spacing w:after="0"/>
        <w:jc w:val="right"/>
      </w:pPr>
      <w:r w:rsidRPr="00F64A22">
        <w:t xml:space="preserve">Źródło: </w:t>
      </w:r>
      <w:hyperlink r:id="rId4" w:history="1">
        <w:r w:rsidRPr="00214C45">
          <w:rPr>
            <w:rStyle w:val="Hipercze"/>
          </w:rPr>
          <w:t>https://anstar.edu.pl/wp-content/uploads/2019/04/dyktando-2019.pdf</w:t>
        </w:r>
      </w:hyperlink>
    </w:p>
    <w:p w14:paraId="1A822B92" w14:textId="77777777" w:rsidR="00A74619" w:rsidRDefault="00A74619" w:rsidP="002B6D88">
      <w:pPr>
        <w:spacing w:after="0"/>
        <w:ind w:firstLine="709"/>
        <w:jc w:val="both"/>
        <w:rPr>
          <w:b/>
          <w:bCs/>
          <w:i/>
          <w:iCs/>
          <w:sz w:val="24"/>
          <w:szCs w:val="24"/>
        </w:rPr>
      </w:pPr>
    </w:p>
    <w:p w14:paraId="763E00F8" w14:textId="25F09B4A" w:rsidR="002B6D88" w:rsidRPr="00A74619" w:rsidRDefault="002B6D88" w:rsidP="002B6D88">
      <w:pPr>
        <w:spacing w:after="0"/>
        <w:ind w:firstLine="709"/>
        <w:jc w:val="both"/>
        <w:rPr>
          <w:b/>
          <w:bCs/>
          <w:i/>
          <w:iCs/>
          <w:sz w:val="24"/>
          <w:szCs w:val="24"/>
        </w:rPr>
      </w:pPr>
      <w:r w:rsidRPr="00A74619">
        <w:rPr>
          <w:b/>
          <w:bCs/>
          <w:i/>
          <w:iCs/>
          <w:sz w:val="24"/>
          <w:szCs w:val="24"/>
        </w:rPr>
        <w:t>Kłopoty z rzeżuchą</w:t>
      </w:r>
    </w:p>
    <w:p w14:paraId="0F4E8425" w14:textId="77777777" w:rsidR="00A43D43" w:rsidRPr="00A74619" w:rsidRDefault="00A43D43" w:rsidP="002B6D88">
      <w:pPr>
        <w:spacing w:after="0"/>
        <w:ind w:firstLine="709"/>
        <w:jc w:val="both"/>
        <w:rPr>
          <w:b/>
          <w:bCs/>
          <w:i/>
          <w:iCs/>
          <w:sz w:val="24"/>
          <w:szCs w:val="24"/>
        </w:rPr>
      </w:pPr>
    </w:p>
    <w:p w14:paraId="7896D2EA" w14:textId="1D663B52" w:rsidR="002B6D88" w:rsidRPr="00A74619" w:rsidRDefault="002B6D88" w:rsidP="002B6D88">
      <w:pPr>
        <w:spacing w:after="0"/>
        <w:ind w:firstLine="709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Posadzona tuż przed Wielkanocą rzeżucha rosła jak na drożdżach. Kiełki rozsadzały ziarenka, wyskakiwały z nasionek niczym bladozielone sprężynki. Powoli ich świeżutka, jaśniutka zieleń stawała się ciemniejsza, ostrzejsza i</w:t>
      </w:r>
      <w:r w:rsidR="00A43D43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 xml:space="preserve">głębsza. Poszczególne roślinki przypominały teraz malutkie palmy lub </w:t>
      </w:r>
      <w:r w:rsidR="00A43D43" w:rsidRPr="00A74619">
        <w:rPr>
          <w:sz w:val="24"/>
          <w:szCs w:val="24"/>
        </w:rPr>
        <w:t>zminiaturyzowane  egzotyczne drzewka. Tempo rozrastania się rzeżuchy zdumiewająco się nasiliło. Szczelnie obrosła już całą kamionkową doniczkę, każdy kawałeczek mokrej waty. Stale zraszana wodą roślina rozprzestrzeniła się na stół, później krzesła, a w końcu powędrowała na podłogę. Utworzyła tam zielony dywan o jednolitym wzorze skomponowanym z listków.</w:t>
      </w:r>
    </w:p>
    <w:p w14:paraId="327F48D1" w14:textId="77777777" w:rsidR="00A43D43" w:rsidRPr="00A74619" w:rsidRDefault="00A43D43" w:rsidP="002B6D88">
      <w:pPr>
        <w:spacing w:after="0"/>
        <w:ind w:firstLine="709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Muszę teraz podlewać rzeżuchę wodą z gumowego węża, ustawiając się na zewnątrz domu, kierując strumień przez otwarte okno, by nie zdeptać wrażliwego dywanu.</w:t>
      </w:r>
    </w:p>
    <w:p w14:paraId="1909680D" w14:textId="52134980" w:rsidR="00A43D43" w:rsidRPr="00A74619" w:rsidRDefault="00A43D43" w:rsidP="002B6D88">
      <w:pPr>
        <w:spacing w:after="0"/>
        <w:ind w:firstLine="709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Już nigdy nie posadzę rzeżuchy. W przyszłym roku pomyślę o bazylii, szałwii, może o</w:t>
      </w:r>
      <w:r w:rsid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>malutkim krzaczku aronii lub po prostu o życie. Mogłabym później zebrać z niego ziarno i upiec chleb.  Ponoć żytni jest zdrowszy od pszennego.</w:t>
      </w:r>
    </w:p>
    <w:p w14:paraId="656AF5B8" w14:textId="21F7CDA4" w:rsidR="00F64A22" w:rsidRDefault="00F64A22" w:rsidP="00F64A22">
      <w:pPr>
        <w:spacing w:after="0"/>
        <w:ind w:firstLine="709"/>
        <w:jc w:val="right"/>
      </w:pPr>
      <w:r w:rsidRPr="00F64A22">
        <w:t xml:space="preserve">            Tarkowski S., </w:t>
      </w:r>
      <w:r w:rsidRPr="00F64A22">
        <w:rPr>
          <w:i/>
          <w:iCs/>
        </w:rPr>
        <w:t>222 dyktanda</w:t>
      </w:r>
      <w:r w:rsidRPr="00F64A22">
        <w:t>, Warszawa 2003.</w:t>
      </w:r>
    </w:p>
    <w:p w14:paraId="38DB67D2" w14:textId="77777777" w:rsidR="0059030B" w:rsidRDefault="0059030B" w:rsidP="00F64A22">
      <w:pPr>
        <w:spacing w:after="0"/>
        <w:ind w:firstLine="709"/>
        <w:jc w:val="right"/>
      </w:pPr>
    </w:p>
    <w:p w14:paraId="243308A8" w14:textId="77777777" w:rsidR="0059030B" w:rsidRDefault="0059030B" w:rsidP="00A74619">
      <w:pPr>
        <w:spacing w:after="0"/>
      </w:pPr>
    </w:p>
    <w:p w14:paraId="0E130C25" w14:textId="77777777" w:rsidR="0059030B" w:rsidRPr="00A74619" w:rsidRDefault="0059030B" w:rsidP="0059030B">
      <w:pPr>
        <w:rPr>
          <w:b/>
          <w:bCs/>
          <w:i/>
          <w:iCs/>
          <w:sz w:val="24"/>
          <w:szCs w:val="24"/>
        </w:rPr>
      </w:pPr>
      <w:r w:rsidRPr="00A74619">
        <w:rPr>
          <w:b/>
          <w:bCs/>
          <w:i/>
          <w:iCs/>
          <w:sz w:val="24"/>
          <w:szCs w:val="24"/>
        </w:rPr>
        <w:t>Słów kilka o wiośnie</w:t>
      </w:r>
    </w:p>
    <w:p w14:paraId="0BC5B2F9" w14:textId="795740D6" w:rsidR="0059030B" w:rsidRPr="00A74619" w:rsidRDefault="0059030B" w:rsidP="0059030B">
      <w:pPr>
        <w:ind w:firstLine="708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Nadeszła wiosenna odwilż. Słońce zaczęło mocniej przygrzewać. Na ścieżkach zalśniły w jego promieniach wielkie kałuże, które powstały z</w:t>
      </w:r>
      <w:r w:rsidR="00A74619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 xml:space="preserve">topniejącego śniegu. </w:t>
      </w:r>
    </w:p>
    <w:p w14:paraId="3A6FB188" w14:textId="56DED8F3" w:rsidR="0059030B" w:rsidRPr="00A74619" w:rsidRDefault="0059030B" w:rsidP="00A74619">
      <w:pPr>
        <w:ind w:firstLine="708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Pod koniec marca przyleciały z Afryki do Polski bociany. Poważnie i</w:t>
      </w:r>
      <w:r w:rsidR="00A74619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 xml:space="preserve">dostojnie kroczą po wilgotnych łąkach i polach, gdzie są postrachem polnych myszy i żab. Chętnie żywią się jaszczurkami i wężami. Ich przysmakiem są także ryby i owady. Swoje gniazda budują z gałązek na dachach domów i stodół, na wysokich drzewach lub na słupach. Z góry </w:t>
      </w:r>
      <w:r w:rsidR="00A74619" w:rsidRPr="00A74619">
        <w:rPr>
          <w:sz w:val="24"/>
          <w:szCs w:val="24"/>
        </w:rPr>
        <w:t>uważnie</w:t>
      </w:r>
      <w:r w:rsidRPr="00A74619">
        <w:rPr>
          <w:sz w:val="24"/>
          <w:szCs w:val="24"/>
        </w:rPr>
        <w:t xml:space="preserve"> obserwują okolicę i budzącą się do życia przyrodę.</w:t>
      </w:r>
    </w:p>
    <w:p w14:paraId="69FA7549" w14:textId="2E537E83" w:rsidR="0059030B" w:rsidRPr="00A74619" w:rsidRDefault="0059030B" w:rsidP="00A74619">
      <w:pPr>
        <w:ind w:firstLine="708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W lasach i przydomowych ogródkach przekwitają już przebiśniegi i</w:t>
      </w:r>
      <w:r w:rsidR="00A74619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 xml:space="preserve">różnokolorowe krokusy. Cieszą oczy żółte żonkile i barwne hiacynty. Rośliny na wiosnę rosną w błyskawicznym tempie. </w:t>
      </w:r>
    </w:p>
    <w:p w14:paraId="48726B47" w14:textId="1978C3B7" w:rsidR="0059030B" w:rsidRPr="00A74619" w:rsidRDefault="0059030B" w:rsidP="00A74619">
      <w:pPr>
        <w:ind w:firstLine="708"/>
        <w:jc w:val="both"/>
        <w:rPr>
          <w:sz w:val="24"/>
          <w:szCs w:val="24"/>
        </w:rPr>
      </w:pPr>
      <w:r w:rsidRPr="00A74619">
        <w:rPr>
          <w:sz w:val="24"/>
          <w:szCs w:val="24"/>
        </w:rPr>
        <w:t xml:space="preserve">Gorące słońce </w:t>
      </w:r>
      <w:r w:rsidR="00A74619" w:rsidRPr="00A74619">
        <w:rPr>
          <w:sz w:val="24"/>
          <w:szCs w:val="24"/>
        </w:rPr>
        <w:t>budzi</w:t>
      </w:r>
      <w:r w:rsidRPr="00A74619">
        <w:rPr>
          <w:sz w:val="24"/>
          <w:szCs w:val="24"/>
        </w:rPr>
        <w:t xml:space="preserve"> owady. Mrówki wychodzą ze swoich kryjówek i</w:t>
      </w:r>
      <w:r w:rsidR="00A74619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>żwawo ruszają się przy naprawie mrowiska. Towarzyszą im żuczki i</w:t>
      </w:r>
      <w:r w:rsidR="00A74619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>chrząszcze. W kielichach kwiatów uwijają się pracowite pszczoły i</w:t>
      </w:r>
      <w:r w:rsidR="00A74619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 xml:space="preserve">trzmiele. </w:t>
      </w:r>
    </w:p>
    <w:p w14:paraId="688A6300" w14:textId="77777777" w:rsidR="0059030B" w:rsidRPr="00A74619" w:rsidRDefault="0059030B" w:rsidP="00A74619">
      <w:pPr>
        <w:ind w:firstLine="708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Gospodarze rozpoczęli pracę w ogrodach. Wysiewają na grządkach nasiona warzyw, między innymi rzodkiewki i marchewki. Pielęgnują bukszpanowy żywopłot. W powietrzu czuć zapach świeżej ziemi. Wokół słychać dźwięki pił i kosiarek oraz wesołe głosy dzieci, jeżdżących rowerami lub bawiących się na podwórkach.</w:t>
      </w:r>
    </w:p>
    <w:p w14:paraId="7BFD2C06" w14:textId="77777777" w:rsidR="00A74619" w:rsidRPr="00A74619" w:rsidRDefault="0059030B" w:rsidP="00A74619">
      <w:pPr>
        <w:ind w:firstLine="708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Zmiana czasu już za nami, a niedługo Wielkanoc, czyli czas radości i</w:t>
      </w:r>
      <w:r w:rsidR="00A74619" w:rsidRPr="00A74619">
        <w:rPr>
          <w:sz w:val="24"/>
          <w:szCs w:val="24"/>
        </w:rPr>
        <w:t> </w:t>
      </w:r>
      <w:r w:rsidRPr="00A74619">
        <w:rPr>
          <w:sz w:val="24"/>
          <w:szCs w:val="24"/>
        </w:rPr>
        <w:t>zmartwychwstania. Ach, cóż to będą za święta</w:t>
      </w:r>
      <w:r w:rsidR="00A74619" w:rsidRPr="00A74619">
        <w:rPr>
          <w:sz w:val="24"/>
          <w:szCs w:val="24"/>
        </w:rPr>
        <w:t>!</w:t>
      </w:r>
      <w:r w:rsidRPr="00A74619">
        <w:rPr>
          <w:sz w:val="24"/>
          <w:szCs w:val="24"/>
        </w:rPr>
        <w:t xml:space="preserve"> Z niecierpliwością czekam na cukrowe baranki, kurczaczki</w:t>
      </w:r>
      <w:r w:rsidR="00A74619" w:rsidRPr="00A74619">
        <w:rPr>
          <w:sz w:val="24"/>
          <w:szCs w:val="24"/>
        </w:rPr>
        <w:t xml:space="preserve">, </w:t>
      </w:r>
      <w:r w:rsidRPr="00A74619">
        <w:rPr>
          <w:sz w:val="24"/>
          <w:szCs w:val="24"/>
        </w:rPr>
        <w:t>króliczki</w:t>
      </w:r>
      <w:r w:rsidR="00A74619" w:rsidRPr="00A74619">
        <w:rPr>
          <w:sz w:val="24"/>
          <w:szCs w:val="24"/>
        </w:rPr>
        <w:t>…</w:t>
      </w:r>
      <w:r w:rsidRPr="00A74619">
        <w:rPr>
          <w:sz w:val="24"/>
          <w:szCs w:val="24"/>
        </w:rPr>
        <w:t xml:space="preserve"> i na śmigus-dyngus. </w:t>
      </w:r>
      <w:r w:rsidR="00A74619" w:rsidRPr="00A74619">
        <w:rPr>
          <w:sz w:val="24"/>
          <w:szCs w:val="24"/>
        </w:rPr>
        <w:t xml:space="preserve"> </w:t>
      </w:r>
    </w:p>
    <w:p w14:paraId="2004D988" w14:textId="3A37712A" w:rsidR="0059030B" w:rsidRPr="00A74619" w:rsidRDefault="0059030B" w:rsidP="00A74619">
      <w:pPr>
        <w:ind w:firstLine="708"/>
        <w:jc w:val="both"/>
        <w:rPr>
          <w:sz w:val="24"/>
          <w:szCs w:val="24"/>
        </w:rPr>
      </w:pPr>
      <w:r w:rsidRPr="00A74619">
        <w:rPr>
          <w:sz w:val="24"/>
          <w:szCs w:val="24"/>
        </w:rPr>
        <w:t>Niewątpliwie, wiosna to cudowna pora roku!</w:t>
      </w:r>
    </w:p>
    <w:p w14:paraId="2B7A4E1A" w14:textId="77777777" w:rsidR="0059030B" w:rsidRPr="00F64A22" w:rsidRDefault="0059030B" w:rsidP="0059030B">
      <w:pPr>
        <w:spacing w:after="0"/>
        <w:ind w:firstLine="709"/>
      </w:pPr>
    </w:p>
    <w:p w14:paraId="3A56E692" w14:textId="77777777" w:rsidR="00787505" w:rsidRDefault="00787505"/>
    <w:sectPr w:rsidR="00787505" w:rsidSect="00A43D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88"/>
    <w:rsid w:val="002B6D88"/>
    <w:rsid w:val="0059030B"/>
    <w:rsid w:val="00787505"/>
    <w:rsid w:val="00854B41"/>
    <w:rsid w:val="00A43D43"/>
    <w:rsid w:val="00A74619"/>
    <w:rsid w:val="00B1248E"/>
    <w:rsid w:val="00F4424F"/>
    <w:rsid w:val="00F6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C106"/>
  <w15:chartTrackingRefBased/>
  <w15:docId w15:val="{9B1FBDE9-50D5-4533-80BC-DD80C7A6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8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6D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D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D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D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D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D8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D8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D8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D8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D8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6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D8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6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6D8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6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D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4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star.edu.pl/wp-content/uploads/2019/04/dyktando-2019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Zaryczańska</dc:creator>
  <cp:keywords/>
  <dc:description/>
  <cp:lastModifiedBy>Danuta Zaryczańska</cp:lastModifiedBy>
  <cp:revision>2</cp:revision>
  <cp:lastPrinted>2025-04-01T20:07:00Z</cp:lastPrinted>
  <dcterms:created xsi:type="dcterms:W3CDTF">2025-03-31T20:16:00Z</dcterms:created>
  <dcterms:modified xsi:type="dcterms:W3CDTF">2025-04-01T20:12:00Z</dcterms:modified>
</cp:coreProperties>
</file>